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A6F8" w14:textId="77777777" w:rsidR="00FF6D4F" w:rsidRDefault="00FF6D4F" w:rsidP="00FF6D4F">
      <w:pPr>
        <w:jc w:val="center"/>
      </w:pPr>
      <w:r w:rsidRPr="00FF6D4F">
        <w:rPr>
          <w:noProof/>
          <w:lang w:val="en-US" w:eastAsia="en-US"/>
        </w:rPr>
        <w:drawing>
          <wp:inline distT="0" distB="0" distL="0" distR="0" wp14:anchorId="43E40BF8" wp14:editId="1EAC009D">
            <wp:extent cx="1903095" cy="95694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427"/>
        <w:gridCol w:w="178"/>
        <w:gridCol w:w="4456"/>
        <w:gridCol w:w="2377"/>
      </w:tblGrid>
      <w:tr w:rsidR="00FF6D4F" w14:paraId="5E39E0C5" w14:textId="77777777" w:rsidTr="003E66B4">
        <w:tc>
          <w:tcPr>
            <w:tcW w:w="9350" w:type="dxa"/>
            <w:gridSpan w:val="5"/>
          </w:tcPr>
          <w:p w14:paraId="7B113562" w14:textId="77777777" w:rsidR="00FF6D4F" w:rsidRDefault="00FF6D4F" w:rsidP="003A0A1B">
            <w:pPr>
              <w:spacing w:line="276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Chapter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</w:p>
        </w:tc>
      </w:tr>
      <w:tr w:rsidR="00FF6D4F" w14:paraId="3FB53E1F" w14:textId="77777777" w:rsidTr="003E66B4">
        <w:tc>
          <w:tcPr>
            <w:tcW w:w="2339" w:type="dxa"/>
            <w:gridSpan w:val="2"/>
            <w:shd w:val="clear" w:color="auto" w:fill="D9D9D9" w:themeFill="background1" w:themeFillShade="D9"/>
          </w:tcPr>
          <w:p w14:paraId="6D70BC42" w14:textId="77777777" w:rsidR="00FF6D4F" w:rsidRDefault="00FF6D4F" w:rsidP="00F8760D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7011" w:type="dxa"/>
            <w:gridSpan w:val="3"/>
          </w:tcPr>
          <w:p w14:paraId="18F30FE3" w14:textId="45A443BD" w:rsidR="00FF6D4F" w:rsidRDefault="00FF6D4F" w:rsidP="00945A86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Thursday </w:t>
            </w:r>
            <w:r w:rsidR="00945A86">
              <w:rPr>
                <w:rFonts w:ascii="Verdana" w:eastAsia="Verdana" w:hAnsi="Verdana" w:cs="Verdana"/>
                <w:sz w:val="20"/>
                <w:szCs w:val="20"/>
              </w:rPr>
              <w:t>June 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201</w:t>
            </w:r>
            <w:r w:rsidR="00DF14AC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FF6D4F" w14:paraId="1B368E38" w14:textId="77777777" w:rsidTr="003E66B4">
        <w:tc>
          <w:tcPr>
            <w:tcW w:w="2339" w:type="dxa"/>
            <w:gridSpan w:val="2"/>
            <w:shd w:val="clear" w:color="auto" w:fill="D9D9D9" w:themeFill="background1" w:themeFillShade="D9"/>
          </w:tcPr>
          <w:p w14:paraId="271D101E" w14:textId="77777777" w:rsidR="00FF6D4F" w:rsidRDefault="00FF6D4F" w:rsidP="00F8760D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</w:p>
        </w:tc>
        <w:tc>
          <w:tcPr>
            <w:tcW w:w="7011" w:type="dxa"/>
            <w:gridSpan w:val="3"/>
          </w:tcPr>
          <w:p w14:paraId="2100151C" w14:textId="77777777" w:rsidR="00FF6D4F" w:rsidRDefault="00FF6D4F" w:rsidP="003A0A1B">
            <w:pPr>
              <w:pStyle w:val="TableParagraph"/>
              <w:spacing w:before="2"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F6D4F" w14:paraId="1D39FE7E" w14:textId="77777777" w:rsidTr="003E66B4">
        <w:tc>
          <w:tcPr>
            <w:tcW w:w="2339" w:type="dxa"/>
            <w:gridSpan w:val="2"/>
            <w:shd w:val="clear" w:color="auto" w:fill="D9D9D9" w:themeFill="background1" w:themeFillShade="D9"/>
          </w:tcPr>
          <w:p w14:paraId="16FAB2EB" w14:textId="77777777" w:rsidR="00FF6D4F" w:rsidRDefault="00FF6D4F" w:rsidP="00FF6D4F">
            <w:pPr>
              <w:pStyle w:val="TableParagraph"/>
              <w:spacing w:line="243" w:lineRule="exact"/>
              <w:ind w:left="102" w:right="-2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11" w:type="dxa"/>
            <w:gridSpan w:val="3"/>
          </w:tcPr>
          <w:p w14:paraId="2AAE9A2B" w14:textId="77777777" w:rsidR="00FF6D4F" w:rsidRDefault="00FF6D4F" w:rsidP="003A0A1B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vd</w:t>
            </w:r>
          </w:p>
          <w:p w14:paraId="075D3153" w14:textId="77777777" w:rsidR="00FF6D4F" w:rsidRDefault="00FF6D4F" w:rsidP="003A0A1B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ttawa,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K1G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6C4</w:t>
            </w:r>
          </w:p>
        </w:tc>
      </w:tr>
      <w:tr w:rsidR="00FF6D4F" w14:paraId="390D2FB1" w14:textId="77777777" w:rsidTr="003E66B4">
        <w:tc>
          <w:tcPr>
            <w:tcW w:w="912" w:type="dxa"/>
            <w:shd w:val="clear" w:color="auto" w:fill="D9D9D9" w:themeFill="background1" w:themeFillShade="D9"/>
          </w:tcPr>
          <w:p w14:paraId="54E4EA3C" w14:textId="77777777" w:rsidR="00FF6D4F" w:rsidRDefault="00FF6D4F" w:rsidP="00F8760D">
            <w:pPr>
              <w:pStyle w:val="TableParagraph"/>
              <w:spacing w:before="59"/>
              <w:ind w:left="1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tem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14:paraId="6CFADE0E" w14:textId="77777777" w:rsidR="00FF6D4F" w:rsidRDefault="00FF6D4F" w:rsidP="00F8760D">
            <w:pPr>
              <w:pStyle w:val="TableParagraph"/>
              <w:spacing w:before="59"/>
              <w:ind w:left="3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me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14:paraId="6F25AC41" w14:textId="77777777" w:rsidR="00FF6D4F" w:rsidRDefault="00FF6D4F" w:rsidP="00F8760D">
            <w:pPr>
              <w:pStyle w:val="TableParagraph"/>
              <w:spacing w:before="59"/>
              <w:ind w:left="10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tem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134E2C7B" w14:textId="77777777" w:rsidR="00FF6D4F" w:rsidRDefault="00FF6D4F" w:rsidP="007213D0">
            <w:pPr>
              <w:pStyle w:val="TableParagraph"/>
              <w:spacing w:before="59"/>
              <w:ind w:left="9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Pre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r</w:t>
            </w:r>
          </w:p>
        </w:tc>
      </w:tr>
      <w:tr w:rsidR="00FF6D4F" w14:paraId="0B53330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49EB7E4E" w14:textId="77777777" w:rsidR="00FF6D4F" w:rsidRDefault="00FF6D4F" w:rsidP="00F15413">
            <w:pPr>
              <w:jc w:val="center"/>
            </w:pPr>
            <w:r>
              <w:t>1</w:t>
            </w:r>
          </w:p>
        </w:tc>
        <w:tc>
          <w:tcPr>
            <w:tcW w:w="1605" w:type="dxa"/>
            <w:gridSpan w:val="2"/>
            <w:vAlign w:val="center"/>
          </w:tcPr>
          <w:p w14:paraId="6A594A7A" w14:textId="77777777" w:rsidR="00FF6D4F" w:rsidRDefault="00FF6D4F" w:rsidP="00F15413">
            <w:pPr>
              <w:spacing w:line="276" w:lineRule="auto"/>
              <w:jc w:val="center"/>
            </w:pPr>
            <w:r>
              <w:t>9:00  am</w:t>
            </w:r>
          </w:p>
        </w:tc>
        <w:tc>
          <w:tcPr>
            <w:tcW w:w="4456" w:type="dxa"/>
          </w:tcPr>
          <w:p w14:paraId="7E8B29D8" w14:textId="77777777" w:rsidR="00FF6D4F" w:rsidRDefault="00FF6D4F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Call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  <w:p w14:paraId="3BD14984" w14:textId="77777777" w:rsidR="00FF6D4F" w:rsidRDefault="00FF6D4F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  <w:p w14:paraId="66FE2524" w14:textId="29258A24" w:rsidR="00FF6D4F" w:rsidRDefault="004F4D23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Business Arising</w:t>
            </w:r>
            <w:r w:rsidR="00B5082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EE3CE43" w14:textId="77777777" w:rsidR="00334A5B" w:rsidRDefault="00DF6624" w:rsidP="004F4D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Chapter</w:t>
            </w:r>
            <w:r w:rsidRPr="00DF662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F4D23" w:rsidRPr="00DF6624">
              <w:rPr>
                <w:rFonts w:ascii="Verdana" w:hAnsi="Verdana"/>
                <w:sz w:val="20"/>
                <w:szCs w:val="20"/>
                <w:lang w:val="en-US"/>
              </w:rPr>
              <w:t>President’s Report</w:t>
            </w:r>
          </w:p>
          <w:p w14:paraId="446CC7AA" w14:textId="77777777" w:rsidR="00876C55" w:rsidRPr="00876C55" w:rsidRDefault="00876C55" w:rsidP="00876C55">
            <w:pPr>
              <w:pStyle w:val="ListParagraph"/>
              <w:numPr>
                <w:ilvl w:val="0"/>
                <w:numId w:val="7"/>
              </w:numPr>
              <w:rPr>
                <w:szCs w:val="20"/>
                <w:lang w:val="en-US"/>
              </w:rPr>
            </w:pPr>
            <w:r>
              <w:rPr>
                <w:szCs w:val="20"/>
              </w:rPr>
              <w:t>Chapter Council</w:t>
            </w:r>
          </w:p>
          <w:p w14:paraId="1C34B11B" w14:textId="3B806C3E" w:rsidR="0078136D" w:rsidRPr="0078136D" w:rsidRDefault="00876C55" w:rsidP="0078136D">
            <w:pPr>
              <w:pStyle w:val="ListParagraph"/>
              <w:numPr>
                <w:ilvl w:val="0"/>
                <w:numId w:val="7"/>
              </w:numPr>
              <w:rPr>
                <w:szCs w:val="20"/>
                <w:lang w:val="en-US"/>
              </w:rPr>
            </w:pPr>
            <w:r w:rsidRPr="00876C55">
              <w:rPr>
                <w:rFonts w:eastAsia="Verdana" w:cs="Verdana"/>
                <w:szCs w:val="20"/>
              </w:rPr>
              <w:t>Mentorship</w:t>
            </w:r>
            <w:r>
              <w:rPr>
                <w:rFonts w:eastAsia="Verdana" w:cs="Verdana"/>
                <w:szCs w:val="20"/>
              </w:rPr>
              <w:t xml:space="preserve"> Program</w:t>
            </w:r>
          </w:p>
        </w:tc>
        <w:tc>
          <w:tcPr>
            <w:tcW w:w="2377" w:type="dxa"/>
          </w:tcPr>
          <w:p w14:paraId="66AFC7D4" w14:textId="77777777" w:rsidR="00FF6D4F" w:rsidRDefault="00FF6D4F" w:rsidP="003A0A1B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S.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14:paraId="79D37C12" w14:textId="77777777" w:rsidR="0078136D" w:rsidRDefault="0078136D" w:rsidP="003A0A1B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140638E" w14:textId="77777777" w:rsidR="0078136D" w:rsidRDefault="0078136D" w:rsidP="003A0A1B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7B2550" w14:textId="7BAEECA7" w:rsidR="0078136D" w:rsidRDefault="0078136D" w:rsidP="003A0A1B">
            <w:pPr>
              <w:spacing w:line="276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S.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</w:tr>
      <w:tr w:rsidR="00C22640" w14:paraId="3CC652B6" w14:textId="77777777" w:rsidTr="003E66B4">
        <w:trPr>
          <w:trHeight w:val="581"/>
        </w:trPr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14:paraId="11D83EAD" w14:textId="77777777" w:rsidR="00C22640" w:rsidRDefault="00C22640" w:rsidP="00F15413">
            <w:pPr>
              <w:jc w:val="center"/>
            </w:pPr>
            <w:r>
              <w:t>2</w:t>
            </w:r>
          </w:p>
          <w:p w14:paraId="2FE924C0" w14:textId="77777777" w:rsidR="00C22640" w:rsidRDefault="00C22640" w:rsidP="00F15413">
            <w:pPr>
              <w:jc w:val="center"/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1E33B28B" w14:textId="291D1F64" w:rsidR="00C22640" w:rsidRPr="00ED6EE9" w:rsidRDefault="00A96343" w:rsidP="0078136D">
            <w:pPr>
              <w:jc w:val="center"/>
            </w:pPr>
            <w:r w:rsidRPr="00ED6EE9">
              <w:t>9:</w:t>
            </w:r>
            <w:r w:rsidR="0078136D">
              <w:t>10</w:t>
            </w:r>
          </w:p>
        </w:tc>
        <w:tc>
          <w:tcPr>
            <w:tcW w:w="4456" w:type="dxa"/>
          </w:tcPr>
          <w:p w14:paraId="40553B57" w14:textId="7546141E" w:rsidR="00C22640" w:rsidRPr="00945A86" w:rsidRDefault="0078136D" w:rsidP="00311FC0">
            <w:pPr>
              <w:pStyle w:val="BodyText"/>
              <w:spacing w:line="276" w:lineRule="auto"/>
              <w:ind w:left="0"/>
              <w:rPr>
                <w:rFonts w:ascii="Verdana" w:hAnsi="Verdana"/>
                <w:b w:val="0"/>
              </w:rPr>
            </w:pPr>
            <w:r w:rsidRPr="0078136D">
              <w:rPr>
                <w:rFonts w:eastAsia="Verdana" w:cs="Verdana"/>
                <w:b w:val="0"/>
              </w:rPr>
              <w:t>IPAC OR Meetings</w:t>
            </w:r>
            <w:r w:rsidRPr="00945A86">
              <w:rPr>
                <w:rFonts w:ascii="Verdana" w:hAnsi="Verdana"/>
                <w:b w:val="0"/>
              </w:rPr>
              <w:t xml:space="preserve"> </w:t>
            </w:r>
            <w:r w:rsidR="00311FC0">
              <w:rPr>
                <w:rFonts w:ascii="Verdana" w:hAnsi="Verdana"/>
                <w:b w:val="0"/>
              </w:rPr>
              <w:t>(</w:t>
            </w:r>
            <w:r>
              <w:rPr>
                <w:rFonts w:ascii="Verdana" w:hAnsi="Verdana"/>
                <w:b w:val="0"/>
              </w:rPr>
              <w:t>sharing, taping</w:t>
            </w:r>
            <w:r w:rsidR="00311FC0"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2377" w:type="dxa"/>
          </w:tcPr>
          <w:p w14:paraId="20D23EF7" w14:textId="77777777" w:rsidR="00C22640" w:rsidRPr="003E66B4" w:rsidRDefault="003E66B4" w:rsidP="00F15413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S. MacFarlane</w:t>
            </w:r>
          </w:p>
        </w:tc>
      </w:tr>
      <w:tr w:rsidR="00C22640" w14:paraId="6F808D38" w14:textId="77777777" w:rsidTr="003E66B4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14:paraId="1F5FE6D0" w14:textId="77777777" w:rsidR="00C22640" w:rsidRDefault="00C22640" w:rsidP="00F15413">
            <w:pPr>
              <w:jc w:val="center"/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3D26731C" w14:textId="77777777" w:rsidR="00C22640" w:rsidRDefault="00C22640" w:rsidP="00F15413">
            <w:pPr>
              <w:jc w:val="center"/>
            </w:pPr>
          </w:p>
        </w:tc>
        <w:tc>
          <w:tcPr>
            <w:tcW w:w="4456" w:type="dxa"/>
            <w:vAlign w:val="center"/>
          </w:tcPr>
          <w:p w14:paraId="071ABFD5" w14:textId="2CE93440" w:rsidR="00C22640" w:rsidRPr="0078136D" w:rsidRDefault="0078136D" w:rsidP="0032150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8136D">
              <w:rPr>
                <w:rFonts w:ascii="Verdana" w:hAnsi="Verdana"/>
                <w:sz w:val="20"/>
                <w:szCs w:val="20"/>
              </w:rPr>
              <w:t xml:space="preserve">IPAC OR </w:t>
            </w:r>
            <w:r w:rsidR="00311FC0">
              <w:rPr>
                <w:rFonts w:ascii="Verdana" w:hAnsi="Verdana"/>
                <w:sz w:val="20"/>
                <w:szCs w:val="20"/>
              </w:rPr>
              <w:t xml:space="preserve">Fall </w:t>
            </w:r>
            <w:r w:rsidRPr="0078136D">
              <w:rPr>
                <w:rFonts w:ascii="Verdana" w:hAnsi="Verdana"/>
                <w:sz w:val="20"/>
                <w:szCs w:val="20"/>
              </w:rPr>
              <w:t>Education Event</w:t>
            </w:r>
          </w:p>
        </w:tc>
        <w:tc>
          <w:tcPr>
            <w:tcW w:w="2377" w:type="dxa"/>
          </w:tcPr>
          <w:p w14:paraId="283E0CDF" w14:textId="3FDD63AE" w:rsidR="00C22640" w:rsidRPr="007213D0" w:rsidRDefault="00C22640" w:rsidP="00BD34F2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S. MacFarlane</w:t>
            </w:r>
            <w:r w:rsidR="00BD34F2">
              <w:rPr>
                <w:rFonts w:ascii="Verdana" w:hAnsi="Verdana"/>
                <w:sz w:val="20"/>
                <w:szCs w:val="20"/>
              </w:rPr>
              <w:t>/C. Bussiere/A. Lord-Stephens</w:t>
            </w:r>
          </w:p>
        </w:tc>
      </w:tr>
      <w:tr w:rsidR="003E66B4" w14:paraId="23147D6A" w14:textId="77777777" w:rsidTr="003E66B4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14:paraId="31B67EC0" w14:textId="77777777" w:rsidR="003E66B4" w:rsidRDefault="003E66B4" w:rsidP="003E66B4">
            <w:pPr>
              <w:jc w:val="center"/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41296AAF" w14:textId="77777777" w:rsidR="003E66B4" w:rsidRDefault="003E66B4" w:rsidP="003E66B4">
            <w:pPr>
              <w:jc w:val="center"/>
            </w:pPr>
          </w:p>
        </w:tc>
        <w:tc>
          <w:tcPr>
            <w:tcW w:w="4456" w:type="dxa"/>
            <w:vAlign w:val="center"/>
          </w:tcPr>
          <w:p w14:paraId="6CEE9ABB" w14:textId="4540824C" w:rsidR="00945A86" w:rsidRPr="007213D0" w:rsidRDefault="0078136D" w:rsidP="003E66B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Deadline for reimbursement for CIC exam and who can apply</w:t>
            </w:r>
          </w:p>
        </w:tc>
        <w:tc>
          <w:tcPr>
            <w:tcW w:w="2377" w:type="dxa"/>
          </w:tcPr>
          <w:p w14:paraId="18B2EC00" w14:textId="77777777" w:rsidR="003E66B4" w:rsidRPr="007213D0" w:rsidRDefault="003E66B4" w:rsidP="003E66B4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S. MacFarlane</w:t>
            </w:r>
          </w:p>
        </w:tc>
      </w:tr>
      <w:tr w:rsidR="0078136D" w14:paraId="325D5DA0" w14:textId="77777777" w:rsidTr="003E66B4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14:paraId="641C14F0" w14:textId="77777777" w:rsidR="0078136D" w:rsidRDefault="0078136D" w:rsidP="0078136D">
            <w:pPr>
              <w:jc w:val="center"/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245C1554" w14:textId="77777777" w:rsidR="0078136D" w:rsidRDefault="0078136D" w:rsidP="0078136D">
            <w:pPr>
              <w:jc w:val="center"/>
            </w:pPr>
          </w:p>
        </w:tc>
        <w:tc>
          <w:tcPr>
            <w:tcW w:w="4456" w:type="dxa"/>
            <w:vAlign w:val="center"/>
          </w:tcPr>
          <w:p w14:paraId="7BAAFEB2" w14:textId="7238B7FE" w:rsidR="0078136D" w:rsidRPr="00ED6EE9" w:rsidRDefault="0078136D" w:rsidP="0078136D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 Pins and pinning ceremony</w:t>
            </w:r>
          </w:p>
        </w:tc>
        <w:tc>
          <w:tcPr>
            <w:tcW w:w="2377" w:type="dxa"/>
          </w:tcPr>
          <w:p w14:paraId="69F9E1EE" w14:textId="079E3883" w:rsidR="0078136D" w:rsidRPr="00ED6EE9" w:rsidRDefault="00C96A8B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S. MacFarlane</w:t>
            </w:r>
          </w:p>
        </w:tc>
      </w:tr>
      <w:tr w:rsidR="0078136D" w14:paraId="4C739C1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42DD87C2" w14:textId="77777777" w:rsidR="0078136D" w:rsidRDefault="0078136D" w:rsidP="0078136D">
            <w:pPr>
              <w:jc w:val="center"/>
            </w:pPr>
            <w:r>
              <w:t>3</w:t>
            </w:r>
          </w:p>
        </w:tc>
        <w:tc>
          <w:tcPr>
            <w:tcW w:w="1605" w:type="dxa"/>
            <w:gridSpan w:val="2"/>
            <w:vAlign w:val="center"/>
          </w:tcPr>
          <w:p w14:paraId="47AE0600" w14:textId="7A5ECA36" w:rsidR="0078136D" w:rsidRDefault="0078136D" w:rsidP="0078136D">
            <w:pPr>
              <w:spacing w:line="276" w:lineRule="auto"/>
              <w:jc w:val="center"/>
            </w:pPr>
            <w:r>
              <w:t>9:30 am</w:t>
            </w:r>
          </w:p>
        </w:tc>
        <w:tc>
          <w:tcPr>
            <w:tcW w:w="4456" w:type="dxa"/>
          </w:tcPr>
          <w:p w14:paraId="7A2916BF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Executive Committee Reports:</w:t>
            </w:r>
          </w:p>
          <w:p w14:paraId="155A9B0B" w14:textId="77777777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Treasurer Report</w:t>
            </w:r>
            <w:r>
              <w:rPr>
                <w:szCs w:val="20"/>
              </w:rPr>
              <w:t xml:space="preserve"> (2017 Budget)</w:t>
            </w:r>
          </w:p>
          <w:p w14:paraId="4FFAC000" w14:textId="77777777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Membership Coordinator</w:t>
            </w:r>
            <w:r>
              <w:rPr>
                <w:szCs w:val="20"/>
              </w:rPr>
              <w:t>/Social media</w:t>
            </w:r>
            <w:r w:rsidRPr="007213D0">
              <w:rPr>
                <w:szCs w:val="20"/>
              </w:rPr>
              <w:t xml:space="preserve"> Report</w:t>
            </w:r>
          </w:p>
          <w:p w14:paraId="61A49305" w14:textId="77777777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Education Coordinator Report</w:t>
            </w:r>
          </w:p>
          <w:p w14:paraId="5E60B0AE" w14:textId="77777777" w:rsidR="0078136D" w:rsidRPr="0078136D" w:rsidRDefault="0078136D" w:rsidP="0078136D">
            <w:pPr>
              <w:rPr>
                <w:szCs w:val="20"/>
              </w:rPr>
            </w:pPr>
          </w:p>
          <w:p w14:paraId="01A90A8D" w14:textId="3CD1F995" w:rsidR="0078136D" w:rsidRPr="007213D0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7213D0">
              <w:rPr>
                <w:szCs w:val="20"/>
              </w:rPr>
              <w:t>Webmaster</w:t>
            </w:r>
          </w:p>
        </w:tc>
        <w:tc>
          <w:tcPr>
            <w:tcW w:w="2377" w:type="dxa"/>
          </w:tcPr>
          <w:p w14:paraId="4D066DA2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0AA8B25A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C. Bussière </w:t>
            </w:r>
          </w:p>
          <w:p w14:paraId="04CEE51D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A. Lord-Stephens</w:t>
            </w:r>
          </w:p>
          <w:p w14:paraId="6988C058" w14:textId="77777777" w:rsidR="0078136D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69B0FB1D" w14:textId="1889D903" w:rsidR="0078136D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 Perron/C. Meguerditchian</w:t>
            </w:r>
          </w:p>
          <w:p w14:paraId="5A4CB975" w14:textId="21F907E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P. Bedard</w:t>
            </w:r>
          </w:p>
        </w:tc>
      </w:tr>
      <w:tr w:rsidR="0078136D" w14:paraId="6FDC9ACE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A779BEF" w14:textId="67A37384" w:rsidR="0078136D" w:rsidRDefault="0078136D" w:rsidP="0078136D">
            <w:pPr>
              <w:jc w:val="center"/>
            </w:pPr>
            <w:r>
              <w:t>4</w:t>
            </w:r>
          </w:p>
        </w:tc>
        <w:tc>
          <w:tcPr>
            <w:tcW w:w="1605" w:type="dxa"/>
            <w:gridSpan w:val="2"/>
            <w:vAlign w:val="center"/>
          </w:tcPr>
          <w:p w14:paraId="49A5F95D" w14:textId="5E514B3D" w:rsidR="0078136D" w:rsidRDefault="0078136D" w:rsidP="0078136D">
            <w:pPr>
              <w:jc w:val="center"/>
            </w:pPr>
            <w:r>
              <w:t>9:40 am</w:t>
            </w:r>
          </w:p>
        </w:tc>
        <w:tc>
          <w:tcPr>
            <w:tcW w:w="4456" w:type="dxa"/>
          </w:tcPr>
          <w:p w14:paraId="7F5C40F2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IPAC Canada Subcommittees Reports:</w:t>
            </w:r>
          </w:p>
          <w:p w14:paraId="11346DCA" w14:textId="77777777" w:rsidR="0078136D" w:rsidRPr="007213D0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7213D0">
              <w:rPr>
                <w:szCs w:val="20"/>
              </w:rPr>
              <w:t>Education</w:t>
            </w:r>
          </w:p>
          <w:p w14:paraId="2364AB30" w14:textId="77777777" w:rsidR="0078136D" w:rsidRPr="007213D0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7213D0">
              <w:rPr>
                <w:szCs w:val="20"/>
              </w:rPr>
              <w:t>Membership</w:t>
            </w:r>
          </w:p>
          <w:p w14:paraId="68080AE1" w14:textId="77777777" w:rsidR="0078136D" w:rsidRPr="007213D0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7213D0">
              <w:rPr>
                <w:szCs w:val="20"/>
              </w:rPr>
              <w:t>Standards and Guidelines</w:t>
            </w:r>
          </w:p>
        </w:tc>
        <w:tc>
          <w:tcPr>
            <w:tcW w:w="2377" w:type="dxa"/>
          </w:tcPr>
          <w:p w14:paraId="17964DA8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14:paraId="7C2DD96E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N Bruce</w:t>
            </w:r>
          </w:p>
          <w:p w14:paraId="05FB4208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A Lord-Stephens</w:t>
            </w:r>
          </w:p>
          <w:p w14:paraId="1320E422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 Ouellette</w:t>
            </w:r>
          </w:p>
        </w:tc>
      </w:tr>
      <w:tr w:rsidR="0078136D" w14:paraId="26DDC12C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7D2BC259" w14:textId="644B7B50" w:rsidR="0078136D" w:rsidRDefault="0078136D" w:rsidP="0078136D">
            <w:pPr>
              <w:jc w:val="center"/>
            </w:pPr>
            <w:r>
              <w:t>5</w:t>
            </w:r>
          </w:p>
        </w:tc>
        <w:tc>
          <w:tcPr>
            <w:tcW w:w="1605" w:type="dxa"/>
            <w:gridSpan w:val="2"/>
            <w:vAlign w:val="center"/>
          </w:tcPr>
          <w:p w14:paraId="12CBD7BB" w14:textId="2C019752" w:rsidR="0078136D" w:rsidRDefault="0078136D" w:rsidP="0078136D">
            <w:pPr>
              <w:spacing w:line="276" w:lineRule="auto"/>
              <w:jc w:val="center"/>
            </w:pPr>
            <w:r>
              <w:t>9:50 am</w:t>
            </w:r>
          </w:p>
        </w:tc>
        <w:tc>
          <w:tcPr>
            <w:tcW w:w="4456" w:type="dxa"/>
          </w:tcPr>
          <w:p w14:paraId="311FDD1A" w14:textId="77777777" w:rsidR="0078136D" w:rsidRPr="007213D0" w:rsidRDefault="0078136D" w:rsidP="0078136D">
            <w:pPr>
              <w:pStyle w:val="BodyText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</w:rPr>
              <w:t>P</w:t>
            </w:r>
            <w:r w:rsidRPr="007213D0">
              <w:rPr>
                <w:rFonts w:ascii="Verdana" w:hAnsi="Verdana"/>
                <w:b w:val="0"/>
              </w:rPr>
              <w:t>artner updates</w:t>
            </w:r>
            <w:r>
              <w:rPr>
                <w:rFonts w:ascii="Verdana" w:hAnsi="Verdana"/>
                <w:b w:val="0"/>
              </w:rPr>
              <w:t>- PHO/PIDAC</w:t>
            </w:r>
          </w:p>
        </w:tc>
        <w:tc>
          <w:tcPr>
            <w:tcW w:w="2377" w:type="dxa"/>
          </w:tcPr>
          <w:p w14:paraId="2E7202D1" w14:textId="77777777" w:rsidR="0078136D" w:rsidRPr="007213D0" w:rsidRDefault="0078136D" w:rsidP="0078136D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213D0">
              <w:rPr>
                <w:rFonts w:ascii="Verdana" w:eastAsia="Verdana" w:hAnsi="Verdana" w:cs="Verdana"/>
                <w:sz w:val="20"/>
                <w:szCs w:val="20"/>
              </w:rPr>
              <w:t>L. Fraser</w:t>
            </w:r>
          </w:p>
          <w:p w14:paraId="66E2D3A1" w14:textId="77777777" w:rsidR="0078136D" w:rsidRPr="007213D0" w:rsidRDefault="0078136D" w:rsidP="007813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Richards</w:t>
            </w:r>
          </w:p>
        </w:tc>
      </w:tr>
      <w:tr w:rsidR="0078136D" w:rsidRPr="00922515" w14:paraId="696B8978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4488E3A" w14:textId="665B636B" w:rsidR="0078136D" w:rsidRDefault="0078136D" w:rsidP="0078136D">
            <w:pPr>
              <w:jc w:val="center"/>
            </w:pPr>
            <w:r>
              <w:t>6</w:t>
            </w:r>
          </w:p>
        </w:tc>
        <w:tc>
          <w:tcPr>
            <w:tcW w:w="1605" w:type="dxa"/>
            <w:gridSpan w:val="2"/>
            <w:vAlign w:val="center"/>
          </w:tcPr>
          <w:p w14:paraId="0E85075D" w14:textId="445A0ABA" w:rsidR="0078136D" w:rsidRDefault="0078136D" w:rsidP="0078136D">
            <w:pPr>
              <w:spacing w:line="276" w:lineRule="auto"/>
              <w:jc w:val="center"/>
            </w:pPr>
            <w:r>
              <w:t>10:00 am</w:t>
            </w:r>
          </w:p>
        </w:tc>
        <w:tc>
          <w:tcPr>
            <w:tcW w:w="4456" w:type="dxa"/>
          </w:tcPr>
          <w:p w14:paraId="2078286B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 xml:space="preserve">Interest Group Reports: </w:t>
            </w:r>
          </w:p>
          <w:p w14:paraId="3CB35C1A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Oncology</w:t>
            </w:r>
          </w:p>
          <w:p w14:paraId="47E11302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Dialysis</w:t>
            </w:r>
          </w:p>
          <w:p w14:paraId="20A30B18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Paediatric &amp; Neonatal Interest   Group</w:t>
            </w:r>
          </w:p>
          <w:p w14:paraId="29ED699E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Mental Health</w:t>
            </w:r>
          </w:p>
          <w:p w14:paraId="21AEC844" w14:textId="77777777" w:rsidR="00F7352A" w:rsidRPr="00F7352A" w:rsidRDefault="00F7352A" w:rsidP="00F7352A">
            <w:pPr>
              <w:rPr>
                <w:szCs w:val="20"/>
              </w:rPr>
            </w:pPr>
            <w:bookmarkStart w:id="0" w:name="_GoBack"/>
            <w:bookmarkEnd w:id="0"/>
          </w:p>
          <w:p w14:paraId="13F99A55" w14:textId="3B395641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 xml:space="preserve">Healthcare Facility Design and Construction </w:t>
            </w:r>
          </w:p>
          <w:p w14:paraId="69A270BD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Environmental Hygiene</w:t>
            </w:r>
          </w:p>
          <w:p w14:paraId="17CBF5E7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Community Health Care</w:t>
            </w:r>
          </w:p>
          <w:p w14:paraId="06A56056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Long Term Care Interest Group</w:t>
            </w:r>
          </w:p>
          <w:p w14:paraId="116D6650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Reprocessing Interest Group</w:t>
            </w:r>
          </w:p>
          <w:p w14:paraId="2CFABED7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lastRenderedPageBreak/>
              <w:t xml:space="preserve">Surveillance and Applied Epidemiology </w:t>
            </w:r>
          </w:p>
          <w:p w14:paraId="2A78054A" w14:textId="77777777" w:rsidR="0078136D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7213D0">
              <w:rPr>
                <w:szCs w:val="20"/>
              </w:rPr>
              <w:t>Pre-hospital Care Interest Group</w:t>
            </w:r>
          </w:p>
          <w:p w14:paraId="596FB0C9" w14:textId="77777777" w:rsidR="0078136D" w:rsidRPr="007213D0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Cardiac Care Interest Group</w:t>
            </w:r>
          </w:p>
        </w:tc>
        <w:tc>
          <w:tcPr>
            <w:tcW w:w="2377" w:type="dxa"/>
          </w:tcPr>
          <w:p w14:paraId="2CDE051C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lastRenderedPageBreak/>
              <w:t>Representatives</w:t>
            </w:r>
          </w:p>
          <w:p w14:paraId="5C76C0D6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N. Mohamoud</w:t>
            </w:r>
          </w:p>
          <w:p w14:paraId="52D0BE63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C. Weir</w:t>
            </w:r>
          </w:p>
          <w:p w14:paraId="2D24C457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J. Dennis</w:t>
            </w:r>
          </w:p>
          <w:p w14:paraId="768D186A" w14:textId="5F8F2AC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ED6EE9">
              <w:rPr>
                <w:rFonts w:ascii="Verdana" w:hAnsi="Verdana"/>
                <w:sz w:val="20"/>
                <w:szCs w:val="20"/>
              </w:rPr>
              <w:t>Vacant</w:t>
            </w:r>
            <w:r w:rsidR="00BD34F2">
              <w:rPr>
                <w:rFonts w:ascii="Verdana" w:hAnsi="Verdana"/>
                <w:sz w:val="20"/>
                <w:szCs w:val="20"/>
              </w:rPr>
              <w:t>/S. MacFarlane</w:t>
            </w:r>
          </w:p>
          <w:p w14:paraId="1DEEA068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C. Bussière</w:t>
            </w:r>
          </w:p>
          <w:p w14:paraId="668C8008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718B356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N. Bruce</w:t>
            </w:r>
          </w:p>
          <w:p w14:paraId="49A4AA75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C. Richard</w:t>
            </w:r>
          </w:p>
          <w:p w14:paraId="4D2C1788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J. Cronier</w:t>
            </w:r>
          </w:p>
          <w:p w14:paraId="2F8F8BC2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t>D. Perron</w:t>
            </w:r>
          </w:p>
          <w:p w14:paraId="30F152AA" w14:textId="77777777" w:rsidR="0078136D" w:rsidRPr="00BD34F2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D34F2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J. Shymanski</w:t>
            </w:r>
          </w:p>
          <w:p w14:paraId="34FD1EA6" w14:textId="77777777" w:rsidR="0078136D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 xml:space="preserve">A. </w:t>
            </w:r>
            <w:r>
              <w:rPr>
                <w:rFonts w:ascii="Verdana" w:hAnsi="Verdana"/>
                <w:sz w:val="20"/>
                <w:szCs w:val="20"/>
              </w:rPr>
              <w:t>Gleason</w:t>
            </w:r>
          </w:p>
          <w:p w14:paraId="6D8D8671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 Janigan</w:t>
            </w:r>
          </w:p>
        </w:tc>
      </w:tr>
      <w:tr w:rsidR="0078136D" w:rsidRPr="00922515" w14:paraId="52A9D47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08878EC" w14:textId="5B01E087" w:rsidR="0078136D" w:rsidRDefault="0078136D" w:rsidP="0078136D">
            <w:pPr>
              <w:jc w:val="center"/>
            </w:pPr>
            <w:r>
              <w:lastRenderedPageBreak/>
              <w:t>7</w:t>
            </w:r>
          </w:p>
        </w:tc>
        <w:tc>
          <w:tcPr>
            <w:tcW w:w="1605" w:type="dxa"/>
            <w:gridSpan w:val="2"/>
            <w:vAlign w:val="center"/>
          </w:tcPr>
          <w:p w14:paraId="2E93B905" w14:textId="159CF8FD" w:rsidR="0078136D" w:rsidRDefault="0078136D" w:rsidP="0078136D">
            <w:pPr>
              <w:jc w:val="center"/>
            </w:pPr>
            <w:r>
              <w:t>10:15</w:t>
            </w:r>
          </w:p>
        </w:tc>
        <w:tc>
          <w:tcPr>
            <w:tcW w:w="4456" w:type="dxa"/>
          </w:tcPr>
          <w:p w14:paraId="742DD300" w14:textId="1CD9F2DE" w:rsidR="0078136D" w:rsidRPr="007213D0" w:rsidRDefault="004136F3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Networking Break</w:t>
            </w:r>
          </w:p>
        </w:tc>
        <w:tc>
          <w:tcPr>
            <w:tcW w:w="2377" w:type="dxa"/>
          </w:tcPr>
          <w:p w14:paraId="1D048D34" w14:textId="0CDA7332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78136D" w:rsidRPr="00922515" w14:paraId="2A325901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3E535F66" w14:textId="720F8105" w:rsidR="0078136D" w:rsidRDefault="0078136D" w:rsidP="0078136D">
            <w:pPr>
              <w:jc w:val="center"/>
            </w:pPr>
            <w:r>
              <w:t>8</w:t>
            </w:r>
          </w:p>
        </w:tc>
        <w:tc>
          <w:tcPr>
            <w:tcW w:w="1605" w:type="dxa"/>
            <w:gridSpan w:val="2"/>
            <w:vAlign w:val="center"/>
          </w:tcPr>
          <w:p w14:paraId="1F7FAEBD" w14:textId="3D77BEEA" w:rsidR="0078136D" w:rsidRDefault="0078136D" w:rsidP="004136F3">
            <w:pPr>
              <w:jc w:val="center"/>
            </w:pPr>
            <w:r>
              <w:t>10:</w:t>
            </w:r>
            <w:r w:rsidR="004136F3">
              <w:t>45</w:t>
            </w:r>
          </w:p>
        </w:tc>
        <w:tc>
          <w:tcPr>
            <w:tcW w:w="4456" w:type="dxa"/>
          </w:tcPr>
          <w:p w14:paraId="43D4F4EA" w14:textId="77777777" w:rsidR="004136F3" w:rsidRPr="005C09CF" w:rsidRDefault="004136F3" w:rsidP="004136F3">
            <w:pPr>
              <w:rPr>
                <w:rFonts w:ascii="Verdana" w:hAnsi="Verdana"/>
                <w:sz w:val="20"/>
                <w:szCs w:val="20"/>
              </w:rPr>
            </w:pPr>
            <w:r w:rsidRPr="005C09CF">
              <w:rPr>
                <w:rFonts w:ascii="Verdana" w:hAnsi="Verdana"/>
                <w:sz w:val="20"/>
                <w:szCs w:val="20"/>
              </w:rPr>
              <w:t>Presentation:</w:t>
            </w:r>
          </w:p>
          <w:p w14:paraId="005F449B" w14:textId="5BC49298" w:rsidR="0078136D" w:rsidRPr="007213D0" w:rsidRDefault="004136F3" w:rsidP="004136F3">
            <w:pPr>
              <w:rPr>
                <w:rFonts w:ascii="Verdana" w:hAnsi="Verdana"/>
                <w:sz w:val="20"/>
                <w:szCs w:val="20"/>
              </w:rPr>
            </w:pPr>
            <w:r w:rsidRPr="005C09CF">
              <w:rPr>
                <w:rFonts w:ascii="Verdana" w:hAnsi="Verdana"/>
                <w:sz w:val="20"/>
                <w:szCs w:val="20"/>
              </w:rPr>
              <w:t>Back to the Future – VRE – It’s Back</w:t>
            </w:r>
          </w:p>
        </w:tc>
        <w:tc>
          <w:tcPr>
            <w:tcW w:w="2377" w:type="dxa"/>
          </w:tcPr>
          <w:p w14:paraId="61D7ADC5" w14:textId="02DFD32A" w:rsidR="0078136D" w:rsidRPr="007213D0" w:rsidRDefault="004136F3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Gary Garber</w:t>
            </w:r>
          </w:p>
        </w:tc>
      </w:tr>
      <w:tr w:rsidR="004136F3" w:rsidRPr="00922515" w14:paraId="14E6A510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AA0EE0D" w14:textId="5FB4A26F" w:rsidR="004136F3" w:rsidRDefault="004136F3" w:rsidP="0078136D">
            <w:pPr>
              <w:jc w:val="center"/>
            </w:pPr>
            <w:r>
              <w:t>9</w:t>
            </w:r>
          </w:p>
        </w:tc>
        <w:tc>
          <w:tcPr>
            <w:tcW w:w="1605" w:type="dxa"/>
            <w:gridSpan w:val="2"/>
            <w:vAlign w:val="center"/>
          </w:tcPr>
          <w:p w14:paraId="6AD94748" w14:textId="0608226C" w:rsidR="004136F3" w:rsidRDefault="004136F3" w:rsidP="0078136D">
            <w:pPr>
              <w:jc w:val="center"/>
            </w:pPr>
            <w:r>
              <w:t>11:45</w:t>
            </w:r>
          </w:p>
        </w:tc>
        <w:tc>
          <w:tcPr>
            <w:tcW w:w="4456" w:type="dxa"/>
          </w:tcPr>
          <w:p w14:paraId="2C9077D7" w14:textId="5B68220E" w:rsidR="004136F3" w:rsidRDefault="004136F3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Roundtable</w:t>
            </w:r>
          </w:p>
        </w:tc>
        <w:tc>
          <w:tcPr>
            <w:tcW w:w="2377" w:type="dxa"/>
          </w:tcPr>
          <w:p w14:paraId="3D522F20" w14:textId="56C48FF9" w:rsidR="004136F3" w:rsidRPr="007213D0" w:rsidRDefault="004136F3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78136D" w:rsidRPr="00357770" w14:paraId="2F25B79D" w14:textId="77777777" w:rsidTr="003E66B4"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D85BA80" w14:textId="6601F2FB" w:rsidR="0078136D" w:rsidRDefault="0078136D" w:rsidP="0078136D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2"/>
            <w:vAlign w:val="center"/>
          </w:tcPr>
          <w:p w14:paraId="6E50AEA4" w14:textId="77777777" w:rsidR="0078136D" w:rsidRPr="008644D1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4456" w:type="dxa"/>
          </w:tcPr>
          <w:p w14:paraId="2848CA3B" w14:textId="77777777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>Adjourn</w:t>
            </w:r>
          </w:p>
          <w:p w14:paraId="0B830EA1" w14:textId="5F572399" w:rsidR="0078136D" w:rsidRPr="007213D0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7213D0">
              <w:rPr>
                <w:rFonts w:ascii="Verdana" w:hAnsi="Verdana"/>
                <w:sz w:val="20"/>
                <w:szCs w:val="20"/>
              </w:rPr>
              <w:t xml:space="preserve">Next Meeting </w:t>
            </w:r>
            <w:r>
              <w:rPr>
                <w:rFonts w:ascii="Verdana" w:hAnsi="Verdana"/>
                <w:sz w:val="20"/>
                <w:szCs w:val="20"/>
              </w:rPr>
              <w:t xml:space="preserve">October </w:t>
            </w:r>
            <w:r w:rsidR="006C259F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 xml:space="preserve"> , </w:t>
            </w:r>
            <w:r w:rsidRPr="007213D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2377" w:type="dxa"/>
          </w:tcPr>
          <w:p w14:paraId="3DD4FE1F" w14:textId="77777777" w:rsidR="0078136D" w:rsidRPr="007213D0" w:rsidRDefault="0078136D" w:rsidP="0078136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01DF65" w14:textId="77777777" w:rsidR="00653BA3" w:rsidRPr="00653BA3" w:rsidRDefault="00653BA3" w:rsidP="00653BA3">
      <w:pPr>
        <w:ind w:right="-477"/>
        <w:rPr>
          <w:rFonts w:ascii="Verdana" w:hAnsi="Verdana" w:cs="Arial"/>
          <w:sz w:val="20"/>
          <w:szCs w:val="20"/>
        </w:rPr>
      </w:pPr>
      <w:r w:rsidRPr="00653BA3">
        <w:rPr>
          <w:rFonts w:ascii="Verdana" w:hAnsi="Verdana" w:cs="Arial"/>
          <w:b/>
          <w:sz w:val="20"/>
          <w:szCs w:val="20"/>
        </w:rPr>
        <w:t>IPAC Ottawa Region encourages &amp; supports members to achieve and maintain Certification in Infection Control (CIC).</w:t>
      </w:r>
    </w:p>
    <w:sectPr w:rsidR="00653BA3" w:rsidRPr="00653BA3" w:rsidSect="00FF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6347" w14:textId="77777777" w:rsidR="003D4BDC" w:rsidRDefault="003D4BDC" w:rsidP="00FF6D4F">
      <w:pPr>
        <w:spacing w:after="0" w:line="240" w:lineRule="auto"/>
      </w:pPr>
      <w:r>
        <w:separator/>
      </w:r>
    </w:p>
  </w:endnote>
  <w:endnote w:type="continuationSeparator" w:id="0">
    <w:p w14:paraId="2D55A946" w14:textId="77777777" w:rsidR="003D4BDC" w:rsidRDefault="003D4BDC" w:rsidP="00FF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007D" w14:textId="77777777" w:rsidR="007931E1" w:rsidRDefault="00793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86D1" w14:textId="77777777" w:rsidR="007931E1" w:rsidRDefault="00793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6703" w14:textId="77777777" w:rsidR="007931E1" w:rsidRDefault="007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394B" w14:textId="77777777" w:rsidR="003D4BDC" w:rsidRDefault="003D4BDC" w:rsidP="00FF6D4F">
      <w:pPr>
        <w:spacing w:after="0" w:line="240" w:lineRule="auto"/>
      </w:pPr>
      <w:r>
        <w:separator/>
      </w:r>
    </w:p>
  </w:footnote>
  <w:footnote w:type="continuationSeparator" w:id="0">
    <w:p w14:paraId="5DA6BF77" w14:textId="77777777" w:rsidR="003D4BDC" w:rsidRDefault="003D4BDC" w:rsidP="00FF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4AE2" w14:textId="77777777" w:rsidR="007931E1" w:rsidRDefault="00793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AC9B" w14:textId="77777777" w:rsidR="00172033" w:rsidRDefault="00172033" w:rsidP="00FF6D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AAB8" w14:textId="77777777" w:rsidR="007931E1" w:rsidRDefault="00793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5BC"/>
    <w:multiLevelType w:val="hybridMultilevel"/>
    <w:tmpl w:val="C4069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62411"/>
    <w:multiLevelType w:val="hybridMultilevel"/>
    <w:tmpl w:val="A77A9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54965"/>
    <w:multiLevelType w:val="hybridMultilevel"/>
    <w:tmpl w:val="C57CD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B6C49"/>
    <w:multiLevelType w:val="hybridMultilevel"/>
    <w:tmpl w:val="EED89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C087F"/>
    <w:multiLevelType w:val="hybridMultilevel"/>
    <w:tmpl w:val="6764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D0C2D"/>
    <w:multiLevelType w:val="hybridMultilevel"/>
    <w:tmpl w:val="BAAE3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51A8B"/>
    <w:multiLevelType w:val="hybridMultilevel"/>
    <w:tmpl w:val="2F2CF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F"/>
    <w:rsid w:val="000033ED"/>
    <w:rsid w:val="00020EDA"/>
    <w:rsid w:val="0002366D"/>
    <w:rsid w:val="00064320"/>
    <w:rsid w:val="00073AE8"/>
    <w:rsid w:val="000A6B71"/>
    <w:rsid w:val="00170D22"/>
    <w:rsid w:val="00172033"/>
    <w:rsid w:val="00173984"/>
    <w:rsid w:val="00190329"/>
    <w:rsid w:val="001C1764"/>
    <w:rsid w:val="00201080"/>
    <w:rsid w:val="00253FE5"/>
    <w:rsid w:val="002E1567"/>
    <w:rsid w:val="00311FC0"/>
    <w:rsid w:val="00321509"/>
    <w:rsid w:val="00334A5B"/>
    <w:rsid w:val="00357770"/>
    <w:rsid w:val="00397F53"/>
    <w:rsid w:val="003A0A1B"/>
    <w:rsid w:val="003B0B4F"/>
    <w:rsid w:val="003B734A"/>
    <w:rsid w:val="003D4BDC"/>
    <w:rsid w:val="003E0889"/>
    <w:rsid w:val="003E66B4"/>
    <w:rsid w:val="004136F3"/>
    <w:rsid w:val="004F14A3"/>
    <w:rsid w:val="004F4D23"/>
    <w:rsid w:val="00520936"/>
    <w:rsid w:val="00542983"/>
    <w:rsid w:val="0056402A"/>
    <w:rsid w:val="0059146D"/>
    <w:rsid w:val="005C09CF"/>
    <w:rsid w:val="005C4004"/>
    <w:rsid w:val="005F0EDC"/>
    <w:rsid w:val="00604822"/>
    <w:rsid w:val="006319A4"/>
    <w:rsid w:val="00637E78"/>
    <w:rsid w:val="00653BA3"/>
    <w:rsid w:val="0065583F"/>
    <w:rsid w:val="00663E9C"/>
    <w:rsid w:val="006C259F"/>
    <w:rsid w:val="006F18B5"/>
    <w:rsid w:val="007015F0"/>
    <w:rsid w:val="007213D0"/>
    <w:rsid w:val="00735F71"/>
    <w:rsid w:val="00740F0C"/>
    <w:rsid w:val="0078136D"/>
    <w:rsid w:val="007931E1"/>
    <w:rsid w:val="007D4431"/>
    <w:rsid w:val="008276A4"/>
    <w:rsid w:val="008644D1"/>
    <w:rsid w:val="00876C55"/>
    <w:rsid w:val="008B5E58"/>
    <w:rsid w:val="008C4867"/>
    <w:rsid w:val="008E2789"/>
    <w:rsid w:val="00922515"/>
    <w:rsid w:val="00945A86"/>
    <w:rsid w:val="00962228"/>
    <w:rsid w:val="00987386"/>
    <w:rsid w:val="009C1FA4"/>
    <w:rsid w:val="00A02A8E"/>
    <w:rsid w:val="00A40475"/>
    <w:rsid w:val="00A460F3"/>
    <w:rsid w:val="00A50DA6"/>
    <w:rsid w:val="00A609D9"/>
    <w:rsid w:val="00A645D8"/>
    <w:rsid w:val="00A96343"/>
    <w:rsid w:val="00AB7D64"/>
    <w:rsid w:val="00AD3ED4"/>
    <w:rsid w:val="00AD699E"/>
    <w:rsid w:val="00B50822"/>
    <w:rsid w:val="00B66211"/>
    <w:rsid w:val="00BC7ED9"/>
    <w:rsid w:val="00BD1785"/>
    <w:rsid w:val="00BD34F2"/>
    <w:rsid w:val="00BE1CCF"/>
    <w:rsid w:val="00C21A9E"/>
    <w:rsid w:val="00C22640"/>
    <w:rsid w:val="00C32EE8"/>
    <w:rsid w:val="00C47393"/>
    <w:rsid w:val="00C75073"/>
    <w:rsid w:val="00C96A8B"/>
    <w:rsid w:val="00CD4234"/>
    <w:rsid w:val="00CF4A3D"/>
    <w:rsid w:val="00D0128A"/>
    <w:rsid w:val="00D20390"/>
    <w:rsid w:val="00D30853"/>
    <w:rsid w:val="00D32CFB"/>
    <w:rsid w:val="00D54D5E"/>
    <w:rsid w:val="00DB3B03"/>
    <w:rsid w:val="00DB742F"/>
    <w:rsid w:val="00DF14AC"/>
    <w:rsid w:val="00DF6624"/>
    <w:rsid w:val="00E369E7"/>
    <w:rsid w:val="00E437DE"/>
    <w:rsid w:val="00E65D1D"/>
    <w:rsid w:val="00ED632B"/>
    <w:rsid w:val="00ED6EE9"/>
    <w:rsid w:val="00EF3E3B"/>
    <w:rsid w:val="00F00F6F"/>
    <w:rsid w:val="00F15413"/>
    <w:rsid w:val="00F6186C"/>
    <w:rsid w:val="00F7352A"/>
    <w:rsid w:val="00F8760D"/>
    <w:rsid w:val="00FA7007"/>
    <w:rsid w:val="00FD126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B02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F"/>
  </w:style>
  <w:style w:type="paragraph" w:styleId="Footer">
    <w:name w:val="footer"/>
    <w:basedOn w:val="Normal"/>
    <w:link w:val="FooterChar"/>
    <w:uiPriority w:val="99"/>
    <w:unhideWhenUsed/>
    <w:rsid w:val="00FF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4F"/>
  </w:style>
  <w:style w:type="paragraph" w:styleId="BalloonText">
    <w:name w:val="Balloon Text"/>
    <w:basedOn w:val="Normal"/>
    <w:link w:val="BalloonTextChar"/>
    <w:uiPriority w:val="99"/>
    <w:semiHidden/>
    <w:unhideWhenUsed/>
    <w:rsid w:val="00F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6D4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8760D"/>
    <w:pPr>
      <w:widowControl w:val="0"/>
      <w:spacing w:before="74" w:after="0" w:line="240" w:lineRule="auto"/>
      <w:ind w:left="218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760D"/>
    <w:rPr>
      <w:rFonts w:ascii="Arial" w:eastAsia="Arial" w:hAnsi="Arial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B0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B0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20390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64"/>
    <w:pPr>
      <w:widowControl/>
      <w:spacing w:after="20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6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D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2017-05-18T15:44:00Z</dcterms:created>
  <dcterms:modified xsi:type="dcterms:W3CDTF">2017-05-31T20:21:00Z</dcterms:modified>
</cp:coreProperties>
</file>